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22D" w:rsidRPr="00BA322D" w:rsidRDefault="00BA322D" w:rsidP="00BA322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Pr="00BA322D">
        <w:rPr>
          <w:sz w:val="28"/>
          <w:szCs w:val="28"/>
        </w:rPr>
        <w:t xml:space="preserve">Додаток </w:t>
      </w:r>
      <w:r w:rsidR="0048025A">
        <w:rPr>
          <w:sz w:val="28"/>
          <w:szCs w:val="28"/>
          <w:lang w:val="uk-UA"/>
        </w:rPr>
        <w:t>2</w:t>
      </w:r>
    </w:p>
    <w:p w:rsidR="00BA322D" w:rsidRPr="00BA322D" w:rsidRDefault="00BA322D" w:rsidP="00BA322D">
      <w:pPr>
        <w:rPr>
          <w:color w:val="000000" w:themeColor="text1"/>
          <w:sz w:val="28"/>
          <w:szCs w:val="28"/>
        </w:rPr>
      </w:pPr>
      <w:r w:rsidRPr="00BA322D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</w:t>
      </w:r>
      <w:r w:rsidRPr="00BA322D">
        <w:rPr>
          <w:color w:val="000000" w:themeColor="text1"/>
          <w:sz w:val="28"/>
          <w:szCs w:val="28"/>
        </w:rPr>
        <w:t xml:space="preserve">до розпорядження </w:t>
      </w:r>
      <w:r w:rsidRPr="00BA322D">
        <w:rPr>
          <w:color w:val="000000" w:themeColor="text1"/>
          <w:sz w:val="28"/>
          <w:szCs w:val="28"/>
          <w:lang w:val="uk-UA"/>
        </w:rPr>
        <w:t xml:space="preserve">Срібнянського </w:t>
      </w:r>
    </w:p>
    <w:p w:rsidR="00BA322D" w:rsidRPr="00BA322D" w:rsidRDefault="00BA322D" w:rsidP="00BA322D">
      <w:pPr>
        <w:rPr>
          <w:color w:val="000000" w:themeColor="text1"/>
          <w:sz w:val="28"/>
          <w:szCs w:val="28"/>
        </w:rPr>
      </w:pPr>
      <w:r w:rsidRPr="00BA322D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селищного голови</w:t>
      </w:r>
      <w:r w:rsidRPr="00BA322D">
        <w:rPr>
          <w:color w:val="000000" w:themeColor="text1"/>
          <w:sz w:val="28"/>
          <w:szCs w:val="28"/>
        </w:rPr>
        <w:t xml:space="preserve"> </w:t>
      </w:r>
    </w:p>
    <w:p w:rsidR="00BA322D" w:rsidRDefault="00BA322D" w:rsidP="00BA322D">
      <w:pPr>
        <w:rPr>
          <w:color w:val="000000" w:themeColor="text1"/>
          <w:sz w:val="28"/>
          <w:szCs w:val="28"/>
          <w:lang w:val="uk-UA"/>
        </w:rPr>
      </w:pPr>
      <w:r w:rsidRPr="00BA322D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</w:t>
      </w:r>
      <w:r w:rsidRPr="00BA322D">
        <w:rPr>
          <w:color w:val="000000" w:themeColor="text1"/>
          <w:sz w:val="28"/>
          <w:szCs w:val="28"/>
        </w:rPr>
        <w:t>10</w:t>
      </w:r>
      <w:r w:rsidRPr="00BA322D">
        <w:rPr>
          <w:color w:val="000000" w:themeColor="text1"/>
          <w:sz w:val="28"/>
          <w:szCs w:val="28"/>
          <w:lang w:val="uk-UA"/>
        </w:rPr>
        <w:t xml:space="preserve"> березня </w:t>
      </w:r>
      <w:r w:rsidRPr="00BA322D">
        <w:rPr>
          <w:color w:val="000000" w:themeColor="text1"/>
          <w:sz w:val="28"/>
          <w:szCs w:val="28"/>
        </w:rPr>
        <w:t>2025</w:t>
      </w:r>
      <w:r w:rsidRPr="00BA322D">
        <w:rPr>
          <w:color w:val="000000" w:themeColor="text1"/>
          <w:sz w:val="28"/>
          <w:szCs w:val="28"/>
          <w:lang w:val="uk-UA"/>
        </w:rPr>
        <w:t xml:space="preserve"> р.</w:t>
      </w:r>
      <w:r w:rsidRPr="00BA322D">
        <w:rPr>
          <w:color w:val="000000" w:themeColor="text1"/>
          <w:sz w:val="28"/>
          <w:szCs w:val="28"/>
        </w:rPr>
        <w:t xml:space="preserve"> №</w:t>
      </w:r>
      <w:r w:rsidRPr="00BA322D">
        <w:rPr>
          <w:color w:val="000000" w:themeColor="text1"/>
          <w:sz w:val="28"/>
          <w:szCs w:val="28"/>
          <w:lang w:val="uk-UA"/>
        </w:rPr>
        <w:t>46</w:t>
      </w:r>
    </w:p>
    <w:p w:rsidR="00BA322D" w:rsidRPr="00BA322D" w:rsidRDefault="00BA322D" w:rsidP="00BA322D">
      <w:pPr>
        <w:jc w:val="right"/>
        <w:rPr>
          <w:color w:val="000000" w:themeColor="text1"/>
          <w:sz w:val="28"/>
          <w:szCs w:val="28"/>
          <w:lang w:val="uk-UA"/>
        </w:rPr>
      </w:pPr>
    </w:p>
    <w:p w:rsidR="0048025A" w:rsidRPr="00D111FA" w:rsidRDefault="0048025A" w:rsidP="0048025A">
      <w:pPr>
        <w:jc w:val="center"/>
        <w:rPr>
          <w:b/>
          <w:sz w:val="28"/>
          <w:szCs w:val="28"/>
          <w:lang w:val="uk-UA"/>
        </w:rPr>
      </w:pPr>
      <w:r w:rsidRPr="00D111FA">
        <w:rPr>
          <w:b/>
          <w:sz w:val="28"/>
          <w:szCs w:val="28"/>
          <w:lang w:val="uk-UA"/>
        </w:rPr>
        <w:t xml:space="preserve">Графік </w:t>
      </w:r>
    </w:p>
    <w:p w:rsidR="0048025A" w:rsidRPr="00D111FA" w:rsidRDefault="0048025A" w:rsidP="0048025A">
      <w:pPr>
        <w:jc w:val="center"/>
        <w:rPr>
          <w:b/>
          <w:sz w:val="28"/>
          <w:szCs w:val="28"/>
          <w:lang w:val="uk-UA"/>
        </w:rPr>
      </w:pPr>
      <w:r w:rsidRPr="00D111FA">
        <w:rPr>
          <w:b/>
          <w:sz w:val="28"/>
          <w:szCs w:val="28"/>
          <w:lang w:val="uk-UA"/>
        </w:rPr>
        <w:t>перевірок стану ведення військового обліку призовників, військовозобов’язаних та резервістів в старостинських округах громади, на підприємствах, установах та організаціях, які підпорядков</w:t>
      </w:r>
      <w:r w:rsidR="00D65926">
        <w:rPr>
          <w:b/>
          <w:sz w:val="28"/>
          <w:szCs w:val="28"/>
          <w:lang w:val="uk-UA"/>
        </w:rPr>
        <w:t>ані Срібнянській селищній раді,</w:t>
      </w:r>
      <w:r w:rsidRPr="00D111FA">
        <w:rPr>
          <w:b/>
          <w:sz w:val="28"/>
          <w:szCs w:val="28"/>
          <w:lang w:val="uk-UA"/>
        </w:rPr>
        <w:t xml:space="preserve"> у 2025 році</w:t>
      </w:r>
    </w:p>
    <w:p w:rsidR="0048025A" w:rsidRDefault="0048025A" w:rsidP="0048025A">
      <w:pPr>
        <w:jc w:val="center"/>
        <w:rPr>
          <w:sz w:val="28"/>
          <w:szCs w:val="28"/>
          <w:lang w:val="uk-UA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817"/>
        <w:gridCol w:w="4253"/>
        <w:gridCol w:w="2268"/>
        <w:gridCol w:w="2126"/>
      </w:tblGrid>
      <w:tr w:rsidR="0048025A" w:rsidTr="00D65926">
        <w:tc>
          <w:tcPr>
            <w:tcW w:w="817" w:type="dxa"/>
          </w:tcPr>
          <w:p w:rsidR="0048025A" w:rsidRDefault="0048025A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4253" w:type="dxa"/>
          </w:tcPr>
          <w:p w:rsidR="0048025A" w:rsidRDefault="0048025A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старостинського округу, підприємства, установи, організації</w:t>
            </w:r>
          </w:p>
        </w:tc>
        <w:tc>
          <w:tcPr>
            <w:tcW w:w="2268" w:type="dxa"/>
          </w:tcPr>
          <w:p w:rsidR="0048025A" w:rsidRDefault="0048025A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Термін проведення</w:t>
            </w:r>
          </w:p>
        </w:tc>
        <w:tc>
          <w:tcPr>
            <w:tcW w:w="2126" w:type="dxa"/>
          </w:tcPr>
          <w:p w:rsidR="0048025A" w:rsidRDefault="0048025A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Відмітка про виконання</w:t>
            </w:r>
          </w:p>
        </w:tc>
      </w:tr>
      <w:tr w:rsidR="00C51827" w:rsidTr="00D65926">
        <w:tc>
          <w:tcPr>
            <w:tcW w:w="817" w:type="dxa"/>
          </w:tcPr>
          <w:p w:rsidR="00C51827" w:rsidRDefault="00C51827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C51827" w:rsidRDefault="00C51827" w:rsidP="005F0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Васьковецький старостинський округ</w:t>
            </w:r>
          </w:p>
        </w:tc>
        <w:tc>
          <w:tcPr>
            <w:tcW w:w="2268" w:type="dxa"/>
          </w:tcPr>
          <w:p w:rsidR="00C51827" w:rsidRDefault="00C51827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22.05.2025</w:t>
            </w:r>
          </w:p>
        </w:tc>
        <w:tc>
          <w:tcPr>
            <w:tcW w:w="2126" w:type="dxa"/>
          </w:tcPr>
          <w:p w:rsidR="00C51827" w:rsidRDefault="00C51827" w:rsidP="005F0DAA">
            <w:pPr>
              <w:jc w:val="center"/>
              <w:rPr>
                <w:sz w:val="28"/>
                <w:szCs w:val="28"/>
              </w:rPr>
            </w:pPr>
          </w:p>
        </w:tc>
      </w:tr>
      <w:tr w:rsidR="00C51827" w:rsidTr="00D65926">
        <w:tc>
          <w:tcPr>
            <w:tcW w:w="817" w:type="dxa"/>
          </w:tcPr>
          <w:p w:rsidR="00C51827" w:rsidRDefault="00C51827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C51827" w:rsidRDefault="00C51827" w:rsidP="005F0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Гриціївський старостинський округ</w:t>
            </w:r>
          </w:p>
        </w:tc>
        <w:tc>
          <w:tcPr>
            <w:tcW w:w="2268" w:type="dxa"/>
          </w:tcPr>
          <w:p w:rsidR="00C51827" w:rsidRDefault="00C51827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29.10.2025</w:t>
            </w:r>
          </w:p>
        </w:tc>
        <w:tc>
          <w:tcPr>
            <w:tcW w:w="2126" w:type="dxa"/>
          </w:tcPr>
          <w:p w:rsidR="00C51827" w:rsidRDefault="00C51827" w:rsidP="005F0DAA">
            <w:pPr>
              <w:jc w:val="center"/>
              <w:rPr>
                <w:sz w:val="28"/>
                <w:szCs w:val="28"/>
              </w:rPr>
            </w:pPr>
          </w:p>
        </w:tc>
      </w:tr>
      <w:tr w:rsidR="00C51827" w:rsidTr="00D65926">
        <w:tc>
          <w:tcPr>
            <w:tcW w:w="817" w:type="dxa"/>
          </w:tcPr>
          <w:p w:rsidR="00C51827" w:rsidRDefault="00C51827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C51827" w:rsidRDefault="00C51827" w:rsidP="005F0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Горобіївський старостинський округ</w:t>
            </w:r>
          </w:p>
        </w:tc>
        <w:tc>
          <w:tcPr>
            <w:tcW w:w="2268" w:type="dxa"/>
          </w:tcPr>
          <w:p w:rsidR="00C51827" w:rsidRDefault="00C51827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10.09.2025</w:t>
            </w:r>
          </w:p>
        </w:tc>
        <w:tc>
          <w:tcPr>
            <w:tcW w:w="2126" w:type="dxa"/>
          </w:tcPr>
          <w:p w:rsidR="00C51827" w:rsidRDefault="00C51827" w:rsidP="005F0DAA">
            <w:pPr>
              <w:jc w:val="center"/>
              <w:rPr>
                <w:sz w:val="28"/>
                <w:szCs w:val="28"/>
              </w:rPr>
            </w:pPr>
          </w:p>
        </w:tc>
      </w:tr>
      <w:tr w:rsidR="00C51827" w:rsidTr="00D65926">
        <w:tc>
          <w:tcPr>
            <w:tcW w:w="817" w:type="dxa"/>
          </w:tcPr>
          <w:p w:rsidR="00C51827" w:rsidRDefault="00C51827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C51827" w:rsidRDefault="00C51827" w:rsidP="005F0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Гурбинський старостинський округ</w:t>
            </w:r>
          </w:p>
        </w:tc>
        <w:tc>
          <w:tcPr>
            <w:tcW w:w="2268" w:type="dxa"/>
          </w:tcPr>
          <w:p w:rsidR="00C51827" w:rsidRDefault="00C51827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11.07.2025</w:t>
            </w:r>
          </w:p>
        </w:tc>
        <w:tc>
          <w:tcPr>
            <w:tcW w:w="2126" w:type="dxa"/>
          </w:tcPr>
          <w:p w:rsidR="00C51827" w:rsidRDefault="00C51827" w:rsidP="005F0DAA">
            <w:pPr>
              <w:jc w:val="center"/>
              <w:rPr>
                <w:sz w:val="28"/>
                <w:szCs w:val="28"/>
              </w:rPr>
            </w:pPr>
          </w:p>
        </w:tc>
      </w:tr>
      <w:tr w:rsidR="00C51827" w:rsidTr="00D65926">
        <w:tc>
          <w:tcPr>
            <w:tcW w:w="817" w:type="dxa"/>
          </w:tcPr>
          <w:p w:rsidR="00C51827" w:rsidRDefault="00C51827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C51827" w:rsidRDefault="00C51827" w:rsidP="005F0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Дігтярівський старостинський округ</w:t>
            </w:r>
          </w:p>
        </w:tc>
        <w:tc>
          <w:tcPr>
            <w:tcW w:w="2268" w:type="dxa"/>
          </w:tcPr>
          <w:p w:rsidR="00C51827" w:rsidRDefault="00C51827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18.11.2025</w:t>
            </w:r>
          </w:p>
        </w:tc>
        <w:tc>
          <w:tcPr>
            <w:tcW w:w="2126" w:type="dxa"/>
          </w:tcPr>
          <w:p w:rsidR="00C51827" w:rsidRDefault="00C51827" w:rsidP="005F0DAA">
            <w:pPr>
              <w:jc w:val="center"/>
              <w:rPr>
                <w:sz w:val="28"/>
                <w:szCs w:val="28"/>
              </w:rPr>
            </w:pPr>
          </w:p>
        </w:tc>
      </w:tr>
      <w:tr w:rsidR="00C51827" w:rsidTr="00D65926">
        <w:tc>
          <w:tcPr>
            <w:tcW w:w="817" w:type="dxa"/>
          </w:tcPr>
          <w:p w:rsidR="00C51827" w:rsidRDefault="00C51827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C51827" w:rsidRDefault="00C51827" w:rsidP="005F0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Калюжинський старостинський округ</w:t>
            </w:r>
          </w:p>
        </w:tc>
        <w:tc>
          <w:tcPr>
            <w:tcW w:w="2268" w:type="dxa"/>
          </w:tcPr>
          <w:p w:rsidR="00C51827" w:rsidRDefault="00C51827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17.06.2025</w:t>
            </w:r>
          </w:p>
        </w:tc>
        <w:tc>
          <w:tcPr>
            <w:tcW w:w="2126" w:type="dxa"/>
          </w:tcPr>
          <w:p w:rsidR="00C51827" w:rsidRDefault="00C51827" w:rsidP="005F0DAA">
            <w:pPr>
              <w:jc w:val="center"/>
              <w:rPr>
                <w:sz w:val="28"/>
                <w:szCs w:val="28"/>
              </w:rPr>
            </w:pPr>
          </w:p>
        </w:tc>
      </w:tr>
      <w:tr w:rsidR="00C51827" w:rsidTr="00D65926">
        <w:tc>
          <w:tcPr>
            <w:tcW w:w="817" w:type="dxa"/>
          </w:tcPr>
          <w:p w:rsidR="00C51827" w:rsidRDefault="00C51827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C51827" w:rsidRDefault="00C51827" w:rsidP="005F0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Карпилівський старостинський округ</w:t>
            </w:r>
          </w:p>
        </w:tc>
        <w:tc>
          <w:tcPr>
            <w:tcW w:w="2268" w:type="dxa"/>
          </w:tcPr>
          <w:p w:rsidR="00C51827" w:rsidRDefault="00C51827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26.05.2025</w:t>
            </w:r>
          </w:p>
        </w:tc>
        <w:tc>
          <w:tcPr>
            <w:tcW w:w="2126" w:type="dxa"/>
          </w:tcPr>
          <w:p w:rsidR="00C51827" w:rsidRDefault="00C51827" w:rsidP="005F0DAA">
            <w:pPr>
              <w:jc w:val="center"/>
              <w:rPr>
                <w:sz w:val="28"/>
                <w:szCs w:val="28"/>
              </w:rPr>
            </w:pPr>
          </w:p>
        </w:tc>
      </w:tr>
      <w:tr w:rsidR="00C51827" w:rsidTr="00D65926">
        <w:tc>
          <w:tcPr>
            <w:tcW w:w="817" w:type="dxa"/>
          </w:tcPr>
          <w:p w:rsidR="00C51827" w:rsidRDefault="00C51827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C51827" w:rsidRDefault="00C51827" w:rsidP="005F0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Олексинський старостинський округ</w:t>
            </w:r>
          </w:p>
        </w:tc>
        <w:tc>
          <w:tcPr>
            <w:tcW w:w="2268" w:type="dxa"/>
          </w:tcPr>
          <w:p w:rsidR="00C51827" w:rsidRDefault="00C51827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28.11.2025</w:t>
            </w:r>
          </w:p>
        </w:tc>
        <w:tc>
          <w:tcPr>
            <w:tcW w:w="2126" w:type="dxa"/>
          </w:tcPr>
          <w:p w:rsidR="00C51827" w:rsidRDefault="00C51827" w:rsidP="005F0DAA">
            <w:pPr>
              <w:jc w:val="center"/>
              <w:rPr>
                <w:sz w:val="28"/>
                <w:szCs w:val="28"/>
              </w:rPr>
            </w:pPr>
          </w:p>
        </w:tc>
      </w:tr>
      <w:tr w:rsidR="00C51827" w:rsidTr="00D65926">
        <w:tc>
          <w:tcPr>
            <w:tcW w:w="817" w:type="dxa"/>
          </w:tcPr>
          <w:p w:rsidR="00C51827" w:rsidRDefault="00C51827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C51827" w:rsidRDefault="00C51827" w:rsidP="005F0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Подільський старостинський округ</w:t>
            </w:r>
          </w:p>
        </w:tc>
        <w:tc>
          <w:tcPr>
            <w:tcW w:w="2268" w:type="dxa"/>
          </w:tcPr>
          <w:p w:rsidR="00C51827" w:rsidRDefault="00C51827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02.09.2025</w:t>
            </w:r>
          </w:p>
        </w:tc>
        <w:tc>
          <w:tcPr>
            <w:tcW w:w="2126" w:type="dxa"/>
          </w:tcPr>
          <w:p w:rsidR="00C51827" w:rsidRDefault="00C51827" w:rsidP="005F0DAA">
            <w:pPr>
              <w:jc w:val="center"/>
              <w:rPr>
                <w:sz w:val="28"/>
                <w:szCs w:val="28"/>
              </w:rPr>
            </w:pPr>
          </w:p>
        </w:tc>
      </w:tr>
      <w:tr w:rsidR="00C51827" w:rsidTr="00D65926">
        <w:tc>
          <w:tcPr>
            <w:tcW w:w="817" w:type="dxa"/>
          </w:tcPr>
          <w:p w:rsidR="00C51827" w:rsidRDefault="00C51827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C51827" w:rsidRDefault="00C51827" w:rsidP="005F0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Савинський старостинський округ</w:t>
            </w:r>
          </w:p>
        </w:tc>
        <w:tc>
          <w:tcPr>
            <w:tcW w:w="2268" w:type="dxa"/>
          </w:tcPr>
          <w:p w:rsidR="00C51827" w:rsidRDefault="00C51827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07.12.2025</w:t>
            </w:r>
          </w:p>
        </w:tc>
        <w:tc>
          <w:tcPr>
            <w:tcW w:w="2126" w:type="dxa"/>
          </w:tcPr>
          <w:p w:rsidR="00C51827" w:rsidRDefault="00C51827" w:rsidP="005F0DAA">
            <w:pPr>
              <w:jc w:val="center"/>
              <w:rPr>
                <w:sz w:val="28"/>
                <w:szCs w:val="28"/>
              </w:rPr>
            </w:pPr>
          </w:p>
        </w:tc>
      </w:tr>
      <w:tr w:rsidR="00C51827" w:rsidTr="00D65926">
        <w:tc>
          <w:tcPr>
            <w:tcW w:w="817" w:type="dxa"/>
          </w:tcPr>
          <w:p w:rsidR="00C51827" w:rsidRDefault="00C51827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C51827" w:rsidRDefault="00C51827" w:rsidP="005F0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Сокиринський старостинський округ</w:t>
            </w:r>
          </w:p>
        </w:tc>
        <w:tc>
          <w:tcPr>
            <w:tcW w:w="2268" w:type="dxa"/>
          </w:tcPr>
          <w:p w:rsidR="00C51827" w:rsidRDefault="00C51827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09.12.2025</w:t>
            </w:r>
          </w:p>
        </w:tc>
        <w:tc>
          <w:tcPr>
            <w:tcW w:w="2126" w:type="dxa"/>
          </w:tcPr>
          <w:p w:rsidR="00C51827" w:rsidRDefault="00C51827" w:rsidP="005F0DAA">
            <w:pPr>
              <w:jc w:val="center"/>
              <w:rPr>
                <w:sz w:val="28"/>
                <w:szCs w:val="28"/>
              </w:rPr>
            </w:pPr>
          </w:p>
        </w:tc>
      </w:tr>
      <w:tr w:rsidR="00C51827" w:rsidTr="00D65926">
        <w:tc>
          <w:tcPr>
            <w:tcW w:w="817" w:type="dxa"/>
          </w:tcPr>
          <w:p w:rsidR="00C51827" w:rsidRDefault="00C51827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53" w:type="dxa"/>
          </w:tcPr>
          <w:p w:rsidR="00C51827" w:rsidRDefault="00C51827" w:rsidP="005F0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Харитонівський старостинський округ</w:t>
            </w:r>
          </w:p>
        </w:tc>
        <w:tc>
          <w:tcPr>
            <w:tcW w:w="2268" w:type="dxa"/>
          </w:tcPr>
          <w:p w:rsidR="00C51827" w:rsidRDefault="00C51827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19.08.2025</w:t>
            </w:r>
          </w:p>
        </w:tc>
        <w:tc>
          <w:tcPr>
            <w:tcW w:w="2126" w:type="dxa"/>
          </w:tcPr>
          <w:p w:rsidR="00C51827" w:rsidRDefault="00C51827" w:rsidP="005F0DAA">
            <w:pPr>
              <w:jc w:val="center"/>
              <w:rPr>
                <w:sz w:val="28"/>
                <w:szCs w:val="28"/>
              </w:rPr>
            </w:pPr>
          </w:p>
        </w:tc>
      </w:tr>
      <w:tr w:rsidR="00C51827" w:rsidTr="00D65926">
        <w:tc>
          <w:tcPr>
            <w:tcW w:w="817" w:type="dxa"/>
          </w:tcPr>
          <w:p w:rsidR="00C51827" w:rsidRDefault="00C51827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53" w:type="dxa"/>
          </w:tcPr>
          <w:p w:rsidR="00C51827" w:rsidRDefault="00C51827" w:rsidP="005F0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КНП «Срібнянська центральна лікарня»</w:t>
            </w:r>
          </w:p>
        </w:tc>
        <w:tc>
          <w:tcPr>
            <w:tcW w:w="2268" w:type="dxa"/>
          </w:tcPr>
          <w:p w:rsidR="00C51827" w:rsidRDefault="00C51827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02.10.2025</w:t>
            </w:r>
          </w:p>
        </w:tc>
        <w:tc>
          <w:tcPr>
            <w:tcW w:w="2126" w:type="dxa"/>
          </w:tcPr>
          <w:p w:rsidR="00C51827" w:rsidRDefault="00C51827" w:rsidP="005F0DAA">
            <w:pPr>
              <w:jc w:val="center"/>
              <w:rPr>
                <w:sz w:val="28"/>
                <w:szCs w:val="28"/>
              </w:rPr>
            </w:pPr>
          </w:p>
        </w:tc>
      </w:tr>
      <w:tr w:rsidR="00C51827" w:rsidTr="00D65926">
        <w:tc>
          <w:tcPr>
            <w:tcW w:w="817" w:type="dxa"/>
          </w:tcPr>
          <w:p w:rsidR="00C51827" w:rsidRDefault="00C51827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53" w:type="dxa"/>
          </w:tcPr>
          <w:p w:rsidR="00C51827" w:rsidRDefault="00C51827" w:rsidP="005F0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КНП «Центр первинної медико-санітарної допомоги» Срібнянської селищної ради</w:t>
            </w:r>
          </w:p>
        </w:tc>
        <w:tc>
          <w:tcPr>
            <w:tcW w:w="2268" w:type="dxa"/>
          </w:tcPr>
          <w:p w:rsidR="00C51827" w:rsidRDefault="00C51827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16.10.2025</w:t>
            </w:r>
          </w:p>
        </w:tc>
        <w:tc>
          <w:tcPr>
            <w:tcW w:w="2126" w:type="dxa"/>
          </w:tcPr>
          <w:p w:rsidR="00C51827" w:rsidRDefault="00C51827" w:rsidP="005F0DAA">
            <w:pPr>
              <w:jc w:val="center"/>
              <w:rPr>
                <w:sz w:val="28"/>
                <w:szCs w:val="28"/>
              </w:rPr>
            </w:pPr>
          </w:p>
        </w:tc>
      </w:tr>
      <w:tr w:rsidR="00C51827" w:rsidTr="00D65926">
        <w:tc>
          <w:tcPr>
            <w:tcW w:w="817" w:type="dxa"/>
          </w:tcPr>
          <w:p w:rsidR="00C51827" w:rsidRDefault="00C51827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53" w:type="dxa"/>
          </w:tcPr>
          <w:p w:rsidR="00C51827" w:rsidRDefault="00C51827" w:rsidP="005F0DA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</w:t>
            </w:r>
            <w:proofErr w:type="spellEnd"/>
            <w:r>
              <w:rPr>
                <w:sz w:val="28"/>
                <w:szCs w:val="28"/>
              </w:rPr>
              <w:t xml:space="preserve"> «Центр надання соціальних </w:t>
            </w:r>
            <w:r>
              <w:rPr>
                <w:sz w:val="28"/>
                <w:szCs w:val="28"/>
              </w:rPr>
              <w:lastRenderedPageBreak/>
              <w:t>послуг» Срібнянської селищної ради</w:t>
            </w:r>
          </w:p>
        </w:tc>
        <w:tc>
          <w:tcPr>
            <w:tcW w:w="2268" w:type="dxa"/>
          </w:tcPr>
          <w:p w:rsidR="00C51827" w:rsidRDefault="00C51827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04.11.2025</w:t>
            </w:r>
          </w:p>
        </w:tc>
        <w:tc>
          <w:tcPr>
            <w:tcW w:w="2126" w:type="dxa"/>
          </w:tcPr>
          <w:p w:rsidR="00C51827" w:rsidRDefault="00C51827" w:rsidP="005F0DAA">
            <w:pPr>
              <w:jc w:val="center"/>
              <w:rPr>
                <w:sz w:val="28"/>
                <w:szCs w:val="28"/>
              </w:rPr>
            </w:pPr>
          </w:p>
        </w:tc>
      </w:tr>
      <w:tr w:rsidR="00C51827" w:rsidTr="00D65926">
        <w:tc>
          <w:tcPr>
            <w:tcW w:w="817" w:type="dxa"/>
          </w:tcPr>
          <w:p w:rsidR="00C51827" w:rsidRDefault="00C51827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253" w:type="dxa"/>
          </w:tcPr>
          <w:p w:rsidR="00C51827" w:rsidRDefault="00C51827" w:rsidP="005F0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освіти, сім</w:t>
            </w:r>
            <w:r w:rsidRPr="00590E2F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ї, молоді та спорту Срібнянської селищної ради</w:t>
            </w:r>
          </w:p>
        </w:tc>
        <w:tc>
          <w:tcPr>
            <w:tcW w:w="2268" w:type="dxa"/>
          </w:tcPr>
          <w:p w:rsidR="00C51827" w:rsidRDefault="00C51827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19.09.2025</w:t>
            </w:r>
          </w:p>
        </w:tc>
        <w:tc>
          <w:tcPr>
            <w:tcW w:w="2126" w:type="dxa"/>
          </w:tcPr>
          <w:p w:rsidR="00C51827" w:rsidRDefault="00C51827" w:rsidP="005F0DAA">
            <w:pPr>
              <w:jc w:val="center"/>
              <w:rPr>
                <w:sz w:val="28"/>
                <w:szCs w:val="28"/>
              </w:rPr>
            </w:pPr>
          </w:p>
        </w:tc>
      </w:tr>
      <w:tr w:rsidR="00C51827" w:rsidTr="00D65926">
        <w:tc>
          <w:tcPr>
            <w:tcW w:w="817" w:type="dxa"/>
          </w:tcPr>
          <w:p w:rsidR="00C51827" w:rsidRDefault="00C51827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253" w:type="dxa"/>
          </w:tcPr>
          <w:p w:rsidR="00C51827" w:rsidRDefault="00C51827" w:rsidP="005F0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культури та туризму Срібнянської селищної ради</w:t>
            </w:r>
          </w:p>
        </w:tc>
        <w:tc>
          <w:tcPr>
            <w:tcW w:w="2268" w:type="dxa"/>
          </w:tcPr>
          <w:p w:rsidR="00C51827" w:rsidRDefault="00C51827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26.09.2025</w:t>
            </w:r>
          </w:p>
        </w:tc>
        <w:tc>
          <w:tcPr>
            <w:tcW w:w="2126" w:type="dxa"/>
          </w:tcPr>
          <w:p w:rsidR="00C51827" w:rsidRDefault="00C51827" w:rsidP="005F0DAA">
            <w:pPr>
              <w:jc w:val="center"/>
              <w:rPr>
                <w:sz w:val="28"/>
                <w:szCs w:val="28"/>
              </w:rPr>
            </w:pPr>
          </w:p>
        </w:tc>
      </w:tr>
      <w:tr w:rsidR="00C51827" w:rsidTr="00D65926">
        <w:tc>
          <w:tcPr>
            <w:tcW w:w="817" w:type="dxa"/>
          </w:tcPr>
          <w:p w:rsidR="00C51827" w:rsidRDefault="00C51827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253" w:type="dxa"/>
          </w:tcPr>
          <w:p w:rsidR="00C51827" w:rsidRDefault="00C51827" w:rsidP="005F0DA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КП</w:t>
            </w:r>
            <w:proofErr w:type="spellEnd"/>
            <w:r>
              <w:rPr>
                <w:sz w:val="28"/>
                <w:szCs w:val="28"/>
              </w:rPr>
              <w:t xml:space="preserve"> «Комунгосп» Срібнянської селищної ради</w:t>
            </w:r>
          </w:p>
        </w:tc>
        <w:tc>
          <w:tcPr>
            <w:tcW w:w="2268" w:type="dxa"/>
          </w:tcPr>
          <w:p w:rsidR="00C51827" w:rsidRDefault="00C51827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07.10.2025</w:t>
            </w:r>
          </w:p>
        </w:tc>
        <w:tc>
          <w:tcPr>
            <w:tcW w:w="2126" w:type="dxa"/>
          </w:tcPr>
          <w:p w:rsidR="00C51827" w:rsidRDefault="00C51827" w:rsidP="005F0DAA">
            <w:pPr>
              <w:jc w:val="center"/>
              <w:rPr>
                <w:sz w:val="28"/>
                <w:szCs w:val="28"/>
              </w:rPr>
            </w:pPr>
          </w:p>
        </w:tc>
      </w:tr>
    </w:tbl>
    <w:p w:rsidR="00BA322D" w:rsidRDefault="00BA322D" w:rsidP="00BA322D">
      <w:pPr>
        <w:rPr>
          <w:b/>
          <w:sz w:val="28"/>
          <w:szCs w:val="28"/>
          <w:lang w:val="uk-UA"/>
        </w:rPr>
      </w:pPr>
    </w:p>
    <w:p w:rsidR="00BA322D" w:rsidRDefault="00BA322D" w:rsidP="00BA322D">
      <w:pPr>
        <w:rPr>
          <w:b/>
          <w:sz w:val="28"/>
          <w:szCs w:val="28"/>
          <w:lang w:val="uk-UA"/>
        </w:rPr>
      </w:pPr>
    </w:p>
    <w:p w:rsidR="00BA322D" w:rsidRDefault="00BA322D" w:rsidP="00BA322D">
      <w:pPr>
        <w:rPr>
          <w:b/>
          <w:sz w:val="28"/>
          <w:szCs w:val="28"/>
          <w:lang w:val="uk-UA"/>
        </w:rPr>
      </w:pPr>
      <w:r w:rsidRPr="00A37E6E">
        <w:rPr>
          <w:b/>
          <w:sz w:val="28"/>
          <w:szCs w:val="28"/>
          <w:lang w:val="uk-UA"/>
        </w:rPr>
        <w:t>Керуючий справами (секретар)</w:t>
      </w:r>
    </w:p>
    <w:p w:rsidR="00BA322D" w:rsidRPr="00A37E6E" w:rsidRDefault="00BA322D" w:rsidP="00BA322D">
      <w:pPr>
        <w:ind w:right="-143"/>
        <w:rPr>
          <w:b/>
          <w:sz w:val="28"/>
          <w:szCs w:val="28"/>
          <w:lang w:val="uk-UA"/>
        </w:rPr>
      </w:pPr>
      <w:r w:rsidRPr="00A37E6E">
        <w:rPr>
          <w:b/>
          <w:sz w:val="28"/>
          <w:szCs w:val="28"/>
          <w:lang w:val="uk-UA"/>
        </w:rPr>
        <w:t xml:space="preserve">виконавчого комітету                                          </w:t>
      </w:r>
      <w:r>
        <w:rPr>
          <w:b/>
          <w:sz w:val="28"/>
          <w:szCs w:val="28"/>
          <w:lang w:val="uk-UA"/>
        </w:rPr>
        <w:t xml:space="preserve">                          </w:t>
      </w:r>
      <w:r w:rsidRPr="00A37E6E">
        <w:rPr>
          <w:b/>
          <w:sz w:val="28"/>
          <w:szCs w:val="28"/>
          <w:lang w:val="uk-UA"/>
        </w:rPr>
        <w:t>Ірина ГЛЮЗО</w:t>
      </w:r>
    </w:p>
    <w:p w:rsidR="00BA322D" w:rsidRDefault="00BA322D"/>
    <w:sectPr w:rsidR="00BA322D" w:rsidSect="00BA322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E65" w:rsidRDefault="00615E65" w:rsidP="00BA322D">
      <w:r>
        <w:separator/>
      </w:r>
    </w:p>
  </w:endnote>
  <w:endnote w:type="continuationSeparator" w:id="0">
    <w:p w:rsidR="00615E65" w:rsidRDefault="00615E65" w:rsidP="00BA3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E65" w:rsidRDefault="00615E65" w:rsidP="00BA322D">
      <w:r>
        <w:separator/>
      </w:r>
    </w:p>
  </w:footnote>
  <w:footnote w:type="continuationSeparator" w:id="0">
    <w:p w:rsidR="00615E65" w:rsidRDefault="00615E65" w:rsidP="00BA32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260172"/>
      <w:docPartObj>
        <w:docPartGallery w:val="Page Numbers (Top of Page)"/>
        <w:docPartUnique/>
      </w:docPartObj>
    </w:sdtPr>
    <w:sdtContent>
      <w:p w:rsidR="00BA322D" w:rsidRDefault="00BA322D">
        <w:pPr>
          <w:pStyle w:val="a4"/>
          <w:jc w:val="center"/>
        </w:pPr>
        <w:fldSimple w:instr=" PAGE   \* MERGEFORMAT ">
          <w:r w:rsidR="00C51827">
            <w:rPr>
              <w:noProof/>
            </w:rPr>
            <w:t>2</w:t>
          </w:r>
        </w:fldSimple>
      </w:p>
    </w:sdtContent>
  </w:sdt>
  <w:p w:rsidR="00BA322D" w:rsidRPr="00BA322D" w:rsidRDefault="004379EE" w:rsidP="004379EE">
    <w:pPr>
      <w:pStyle w:val="a4"/>
      <w:jc w:val="right"/>
      <w:rPr>
        <w:lang w:val="uk-UA"/>
      </w:rPr>
    </w:pPr>
    <w:r>
      <w:rPr>
        <w:lang w:val="uk-UA"/>
      </w:rPr>
      <w:t xml:space="preserve">  </w:t>
    </w:r>
    <w:r w:rsidR="00BA322D">
      <w:rPr>
        <w:lang w:val="uk-UA"/>
      </w:rPr>
      <w:t>Продовження додатка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22D"/>
    <w:rsid w:val="00254F24"/>
    <w:rsid w:val="004379EE"/>
    <w:rsid w:val="0048025A"/>
    <w:rsid w:val="00615E65"/>
    <w:rsid w:val="00BA322D"/>
    <w:rsid w:val="00C51827"/>
    <w:rsid w:val="00D65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22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A32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A32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518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18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2025-03-11T13:38:00Z</cp:lastPrinted>
  <dcterms:created xsi:type="dcterms:W3CDTF">2025-03-11T13:27:00Z</dcterms:created>
  <dcterms:modified xsi:type="dcterms:W3CDTF">2025-03-11T14:23:00Z</dcterms:modified>
</cp:coreProperties>
</file>